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A2D" w:rsidRPr="009B34A8" w:rsidRDefault="00261A2D" w:rsidP="001A418F">
      <w:pPr>
        <w:jc w:val="center"/>
        <w:rPr>
          <w:b/>
          <w:bCs/>
          <w:sz w:val="40"/>
          <w:szCs w:val="40"/>
        </w:rPr>
      </w:pPr>
      <w:r w:rsidRPr="009B34A8">
        <w:rPr>
          <w:b/>
          <w:bCs/>
          <w:sz w:val="40"/>
          <w:szCs w:val="40"/>
        </w:rPr>
        <w:t>Доклад</w:t>
      </w:r>
    </w:p>
    <w:p w:rsidR="00AC4D7E" w:rsidRDefault="00261A2D" w:rsidP="00AC4D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</w:t>
      </w:r>
      <w:r w:rsidRPr="00261A2D">
        <w:rPr>
          <w:b/>
          <w:bCs/>
          <w:sz w:val="28"/>
          <w:szCs w:val="28"/>
        </w:rPr>
        <w:t xml:space="preserve"> ходе выполнения мероприятий плана работы Бассейнового совета на второе полугодие 2016 г., о подготовке к пропуску весеннего половодья 2017 г., о мероприятиях, осуществляемых в рамках Года экологии по территории Нижневолжского бассейнового округа</w:t>
      </w:r>
      <w:r>
        <w:rPr>
          <w:b/>
          <w:bCs/>
          <w:sz w:val="28"/>
          <w:szCs w:val="28"/>
        </w:rPr>
        <w:t>»</w:t>
      </w:r>
    </w:p>
    <w:p w:rsidR="00B946BA" w:rsidRDefault="001A418F" w:rsidP="00AC4D7E">
      <w:pPr>
        <w:jc w:val="center"/>
        <w:rPr>
          <w:b/>
          <w:bCs/>
          <w:sz w:val="28"/>
          <w:szCs w:val="28"/>
        </w:rPr>
      </w:pPr>
      <w:r w:rsidRPr="009F5BD9">
        <w:rPr>
          <w:b/>
          <w:bCs/>
          <w:sz w:val="28"/>
          <w:szCs w:val="28"/>
        </w:rPr>
        <w:t>Заместитель руководителя – начальник отдела</w:t>
      </w:r>
      <w:r>
        <w:rPr>
          <w:b/>
          <w:bCs/>
          <w:sz w:val="28"/>
          <w:szCs w:val="28"/>
        </w:rPr>
        <w:t xml:space="preserve"> </w:t>
      </w:r>
      <w:r w:rsidRPr="009F5BD9">
        <w:rPr>
          <w:b/>
          <w:bCs/>
          <w:sz w:val="28"/>
          <w:szCs w:val="28"/>
        </w:rPr>
        <w:t xml:space="preserve">водных ресурсов по Республики </w:t>
      </w:r>
      <w:proofErr w:type="gramStart"/>
      <w:r w:rsidRPr="009F5BD9">
        <w:rPr>
          <w:b/>
          <w:bCs/>
          <w:sz w:val="28"/>
          <w:szCs w:val="28"/>
        </w:rPr>
        <w:t xml:space="preserve">Татарстан </w:t>
      </w:r>
      <w:r>
        <w:rPr>
          <w:b/>
          <w:bCs/>
          <w:sz w:val="28"/>
          <w:szCs w:val="28"/>
        </w:rPr>
        <w:t xml:space="preserve"> </w:t>
      </w:r>
      <w:r w:rsidRPr="009F5BD9">
        <w:rPr>
          <w:b/>
          <w:bCs/>
          <w:sz w:val="28"/>
          <w:szCs w:val="28"/>
        </w:rPr>
        <w:t>Нижне</w:t>
      </w:r>
      <w:proofErr w:type="gramEnd"/>
      <w:r w:rsidRPr="009F5BD9">
        <w:rPr>
          <w:b/>
          <w:bCs/>
          <w:sz w:val="28"/>
          <w:szCs w:val="28"/>
        </w:rPr>
        <w:t>-Волжского бассейнового водного управления, К.Э.Н.</w:t>
      </w:r>
      <w:r>
        <w:rPr>
          <w:b/>
          <w:bCs/>
          <w:sz w:val="28"/>
          <w:szCs w:val="28"/>
        </w:rPr>
        <w:t xml:space="preserve"> </w:t>
      </w:r>
      <w:r w:rsidRPr="009F5BD9">
        <w:rPr>
          <w:b/>
          <w:bCs/>
          <w:sz w:val="28"/>
          <w:szCs w:val="28"/>
        </w:rPr>
        <w:t>Салихов Айдар Раифови</w:t>
      </w:r>
      <w:r>
        <w:rPr>
          <w:b/>
          <w:bCs/>
          <w:sz w:val="28"/>
          <w:szCs w:val="28"/>
        </w:rPr>
        <w:t>ч</w:t>
      </w:r>
    </w:p>
    <w:p w:rsidR="00261A2D" w:rsidRPr="009B34A8" w:rsidRDefault="00261A2D" w:rsidP="009B34A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34A8">
        <w:rPr>
          <w:rFonts w:ascii="Times New Roman" w:hAnsi="Times New Roman" w:cs="Times New Roman"/>
          <w:sz w:val="28"/>
          <w:szCs w:val="28"/>
        </w:rPr>
        <w:t>Прошедший 2016 год, признанный годом водоохранных зон в Республике Татарстан, стал стартом в предстоящей многолетней работе по выявлению незаконного использования водных объектов, в основу которой заложено хорошо слаженное межведомственное взаимодействие государственных органов. Отделом водных ресурсов по Республике Татарстан (далее Отдел) совместно с Министерством экологии и природных ресурсов Республики Татарстан, Управлением Росприроднадзора и органами природоохранной прокуратурой проводится постоянная работа по инвентаризации субъектов хозяйственной деятельности, осуществляющих использование водных объектов незаконно. В ходе работы, которой обследовано свыше 1000 км водоохранных зон Куйбышевского водохранилища в границах 68 населенных пунктов, выявлены 43 субъекта хозяйственной деятельности, не имеющих оформленного в установленном порядке права пользования водными объектами, а также 318 нарушений. По выданным контролирующими органами предписаниям, а также актам прокурорского реагирования более 300 незаконных объектов демонтировано, обеспечен свободный доступ.</w:t>
      </w:r>
    </w:p>
    <w:p w:rsidR="00051CF9" w:rsidRPr="009B34A8" w:rsidRDefault="00051CF9" w:rsidP="009B34A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34A8">
        <w:rPr>
          <w:rFonts w:ascii="Times New Roman" w:hAnsi="Times New Roman" w:cs="Times New Roman"/>
          <w:sz w:val="28"/>
          <w:szCs w:val="28"/>
        </w:rPr>
        <w:t xml:space="preserve">Начиная с 2007 г. и по состоянию на 30.03.2017 г. в ГВР по Республике Татарстан зарегистрированы </w:t>
      </w:r>
      <w:r w:rsidR="00B4121A" w:rsidRPr="00AC4D7E">
        <w:rPr>
          <w:rFonts w:ascii="Times New Roman" w:hAnsi="Times New Roman" w:cs="Times New Roman"/>
          <w:sz w:val="28"/>
          <w:szCs w:val="28"/>
        </w:rPr>
        <w:t>4012</w:t>
      </w:r>
      <w:r w:rsidRPr="00AC4D7E">
        <w:rPr>
          <w:rFonts w:ascii="Times New Roman" w:hAnsi="Times New Roman" w:cs="Times New Roman"/>
          <w:sz w:val="28"/>
          <w:szCs w:val="28"/>
        </w:rPr>
        <w:t xml:space="preserve"> разрешений</w:t>
      </w:r>
      <w:r w:rsidRPr="009B34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B34A8">
        <w:rPr>
          <w:rFonts w:ascii="Times New Roman" w:hAnsi="Times New Roman" w:cs="Times New Roman"/>
          <w:sz w:val="28"/>
          <w:szCs w:val="28"/>
        </w:rPr>
        <w:t xml:space="preserve">(Договоров, дополнительных соглашений, Решений), из них Отделом, оформлены </w:t>
      </w:r>
      <w:r w:rsidR="00B4121A">
        <w:rPr>
          <w:rFonts w:ascii="Times New Roman" w:hAnsi="Times New Roman" w:cs="Times New Roman"/>
          <w:sz w:val="28"/>
          <w:szCs w:val="28"/>
        </w:rPr>
        <w:t>1350</w:t>
      </w:r>
      <w:r w:rsidRPr="009B34A8">
        <w:rPr>
          <w:rFonts w:ascii="Times New Roman" w:hAnsi="Times New Roman" w:cs="Times New Roman"/>
          <w:sz w:val="28"/>
          <w:szCs w:val="28"/>
        </w:rPr>
        <w:t xml:space="preserve"> разрешений:</w:t>
      </w:r>
    </w:p>
    <w:p w:rsidR="00AC4D7E" w:rsidRDefault="00AC4D7E" w:rsidP="00AC4D7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</w:t>
      </w:r>
      <w:r w:rsidR="00051CF9" w:rsidRPr="009B34A8">
        <w:rPr>
          <w:rFonts w:ascii="Times New Roman" w:hAnsi="Times New Roman" w:cs="Times New Roman"/>
          <w:sz w:val="28"/>
          <w:szCs w:val="28"/>
        </w:rPr>
        <w:t xml:space="preserve">говоров – </w:t>
      </w:r>
      <w:r w:rsidR="00B4121A">
        <w:rPr>
          <w:rFonts w:ascii="Times New Roman" w:hAnsi="Times New Roman" w:cs="Times New Roman"/>
          <w:sz w:val="28"/>
          <w:szCs w:val="28"/>
        </w:rPr>
        <w:t>321</w:t>
      </w:r>
      <w:r w:rsidR="00051CF9" w:rsidRPr="009B34A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C4D7E" w:rsidRDefault="00051CF9" w:rsidP="00AC4D7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34A8">
        <w:rPr>
          <w:rFonts w:ascii="Times New Roman" w:hAnsi="Times New Roman" w:cs="Times New Roman"/>
          <w:sz w:val="28"/>
          <w:szCs w:val="28"/>
        </w:rPr>
        <w:t xml:space="preserve">- дополнительных соглашений – </w:t>
      </w:r>
      <w:r w:rsidR="00B4121A">
        <w:rPr>
          <w:rFonts w:ascii="Times New Roman" w:hAnsi="Times New Roman" w:cs="Times New Roman"/>
          <w:sz w:val="28"/>
          <w:szCs w:val="28"/>
        </w:rPr>
        <w:t>691</w:t>
      </w:r>
      <w:r w:rsidRPr="009B34A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F3AF3" w:rsidRDefault="00AC4D7E" w:rsidP="00AC4D7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051CF9" w:rsidRPr="009B34A8">
        <w:rPr>
          <w:rFonts w:ascii="Times New Roman" w:hAnsi="Times New Roman" w:cs="Times New Roman"/>
          <w:sz w:val="28"/>
          <w:szCs w:val="28"/>
        </w:rPr>
        <w:t xml:space="preserve">ешений – </w:t>
      </w:r>
      <w:r w:rsidR="00B4121A" w:rsidRPr="00B4121A">
        <w:rPr>
          <w:rFonts w:ascii="Times New Roman" w:hAnsi="Times New Roman" w:cs="Times New Roman"/>
          <w:sz w:val="28"/>
          <w:szCs w:val="28"/>
        </w:rPr>
        <w:t>338</w:t>
      </w:r>
      <w:r w:rsidR="00AF3AF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C4D7E" w:rsidRDefault="009B34A8" w:rsidP="009B34A8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51CF9" w:rsidRPr="009B34A8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плана работы Бассейнового совета (далее БС) рабочими группами обсуждались вопросы, </w:t>
      </w:r>
      <w:r w:rsidR="00AC4D7E" w:rsidRPr="00AC4D7E">
        <w:rPr>
          <w:rFonts w:ascii="Times New Roman" w:hAnsi="Times New Roman" w:cs="Times New Roman"/>
          <w:sz w:val="28"/>
          <w:szCs w:val="28"/>
        </w:rPr>
        <w:t>касающиеся</w:t>
      </w:r>
      <w:r w:rsidR="00051CF9" w:rsidRPr="00AC4D7E">
        <w:rPr>
          <w:rFonts w:ascii="Times New Roman" w:hAnsi="Times New Roman" w:cs="Times New Roman"/>
          <w:sz w:val="28"/>
          <w:szCs w:val="28"/>
        </w:rPr>
        <w:t xml:space="preserve"> выполнения условий Договоров и Решений, в ходе которой выявилась тенденция к сложившейся негативной судебной практике, которая по мнению членов рабочей группы БС приведет к игнорированию со стороны Водопользователей существенных условий Договора, что в последствии </w:t>
      </w:r>
      <w:r w:rsidR="00051CF9" w:rsidRPr="00AC4D7E">
        <w:rPr>
          <w:rFonts w:ascii="Times New Roman" w:hAnsi="Times New Roman" w:cs="Times New Roman"/>
          <w:sz w:val="28"/>
          <w:szCs w:val="28"/>
        </w:rPr>
        <w:lastRenderedPageBreak/>
        <w:t>может повлечь за собой ухудшение качества водных ресурсов и экологической обстановки на водных объектах в целом по Республике Татарстан</w:t>
      </w:r>
      <w:r w:rsidR="00AC4D7E" w:rsidRPr="00AC4D7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C4D7E" w:rsidRPr="009B34A8" w:rsidRDefault="00AC4D7E" w:rsidP="00AC4D7E">
      <w:pPr>
        <w:tabs>
          <w:tab w:val="right" w:pos="8640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34A8">
        <w:rPr>
          <w:rFonts w:ascii="Times New Roman" w:hAnsi="Times New Roman" w:cs="Times New Roman"/>
          <w:b/>
          <w:sz w:val="28"/>
          <w:szCs w:val="28"/>
          <w:u w:val="single"/>
        </w:rPr>
        <w:t>Прогноз развития половодья</w:t>
      </w:r>
    </w:p>
    <w:p w:rsidR="00AC4D7E" w:rsidRPr="009B34A8" w:rsidRDefault="00AC4D7E" w:rsidP="00AC4D7E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B34A8">
        <w:rPr>
          <w:rFonts w:ascii="Times New Roman" w:hAnsi="Times New Roman" w:cs="Times New Roman"/>
          <w:b/>
          <w:iCs/>
          <w:sz w:val="28"/>
          <w:szCs w:val="28"/>
        </w:rPr>
        <w:t>2.</w:t>
      </w:r>
      <w:r w:rsidRPr="009B34A8">
        <w:rPr>
          <w:rFonts w:ascii="Times New Roman" w:hAnsi="Times New Roman" w:cs="Times New Roman"/>
          <w:iCs/>
          <w:sz w:val="28"/>
          <w:szCs w:val="28"/>
        </w:rPr>
        <w:t xml:space="preserve">В летне-осенний период на территории Республики Татарстан проведены следующие основные мероприятия: </w:t>
      </w:r>
    </w:p>
    <w:p w:rsidR="00AC4D7E" w:rsidRPr="009B34A8" w:rsidRDefault="00AC4D7E" w:rsidP="00AC4D7E">
      <w:pPr>
        <w:widowControl w:val="0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9B34A8">
        <w:rPr>
          <w:rFonts w:ascii="Times New Roman" w:hAnsi="Times New Roman" w:cs="Times New Roman"/>
          <w:iCs/>
          <w:sz w:val="28"/>
          <w:szCs w:val="28"/>
        </w:rPr>
        <w:t>очистка</w:t>
      </w:r>
      <w:proofErr w:type="gramEnd"/>
      <w:r w:rsidRPr="009B34A8">
        <w:rPr>
          <w:rFonts w:ascii="Times New Roman" w:hAnsi="Times New Roman" w:cs="Times New Roman"/>
          <w:iCs/>
          <w:sz w:val="28"/>
          <w:szCs w:val="28"/>
        </w:rPr>
        <w:t xml:space="preserve"> русел рек на </w:t>
      </w:r>
      <w:r w:rsidRPr="009B34A8">
        <w:rPr>
          <w:rFonts w:ascii="Times New Roman" w:hAnsi="Times New Roman" w:cs="Times New Roman"/>
          <w:b/>
          <w:iCs/>
          <w:sz w:val="28"/>
          <w:szCs w:val="28"/>
        </w:rPr>
        <w:t>75</w:t>
      </w:r>
      <w:r w:rsidRPr="009B34A8">
        <w:rPr>
          <w:rFonts w:ascii="Times New Roman" w:hAnsi="Times New Roman" w:cs="Times New Roman"/>
          <w:iCs/>
          <w:sz w:val="28"/>
          <w:szCs w:val="28"/>
        </w:rPr>
        <w:t xml:space="preserve"> участках протяженностью 112,65 км;</w:t>
      </w:r>
    </w:p>
    <w:p w:rsidR="00AC4D7E" w:rsidRPr="009B34A8" w:rsidRDefault="00AC4D7E" w:rsidP="00AC4D7E">
      <w:pPr>
        <w:widowControl w:val="0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9B34A8">
        <w:rPr>
          <w:rFonts w:ascii="Times New Roman" w:hAnsi="Times New Roman" w:cs="Times New Roman"/>
          <w:iCs/>
          <w:sz w:val="28"/>
          <w:szCs w:val="28"/>
        </w:rPr>
        <w:t>дноуглубительные</w:t>
      </w:r>
      <w:proofErr w:type="gramEnd"/>
      <w:r w:rsidRPr="009B34A8">
        <w:rPr>
          <w:rFonts w:ascii="Times New Roman" w:hAnsi="Times New Roman" w:cs="Times New Roman"/>
          <w:iCs/>
          <w:sz w:val="28"/>
          <w:szCs w:val="28"/>
        </w:rPr>
        <w:t xml:space="preserve"> работы на </w:t>
      </w:r>
      <w:r w:rsidRPr="009B34A8">
        <w:rPr>
          <w:rFonts w:ascii="Times New Roman" w:hAnsi="Times New Roman" w:cs="Times New Roman"/>
          <w:b/>
          <w:iCs/>
          <w:sz w:val="28"/>
          <w:szCs w:val="28"/>
        </w:rPr>
        <w:t>8</w:t>
      </w:r>
      <w:r w:rsidRPr="009B34A8">
        <w:rPr>
          <w:rFonts w:ascii="Times New Roman" w:hAnsi="Times New Roman" w:cs="Times New Roman"/>
          <w:iCs/>
          <w:sz w:val="28"/>
          <w:szCs w:val="28"/>
        </w:rPr>
        <w:t xml:space="preserve"> участках протяженностью 6,3 км;</w:t>
      </w:r>
    </w:p>
    <w:p w:rsidR="00AC4D7E" w:rsidRPr="009B34A8" w:rsidRDefault="00AC4D7E" w:rsidP="00AC4D7E">
      <w:pPr>
        <w:widowControl w:val="0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9B34A8">
        <w:rPr>
          <w:rFonts w:ascii="Times New Roman" w:hAnsi="Times New Roman" w:cs="Times New Roman"/>
          <w:iCs/>
          <w:sz w:val="28"/>
          <w:szCs w:val="28"/>
        </w:rPr>
        <w:t>берегоукрепительные</w:t>
      </w:r>
      <w:proofErr w:type="gramEnd"/>
      <w:r w:rsidRPr="009B34A8">
        <w:rPr>
          <w:rFonts w:ascii="Times New Roman" w:hAnsi="Times New Roman" w:cs="Times New Roman"/>
          <w:iCs/>
          <w:sz w:val="28"/>
          <w:szCs w:val="28"/>
        </w:rPr>
        <w:t xml:space="preserve"> работы на </w:t>
      </w:r>
      <w:r w:rsidRPr="009B34A8">
        <w:rPr>
          <w:rFonts w:ascii="Times New Roman" w:hAnsi="Times New Roman" w:cs="Times New Roman"/>
          <w:b/>
          <w:iCs/>
          <w:sz w:val="28"/>
          <w:szCs w:val="28"/>
        </w:rPr>
        <w:t>18</w:t>
      </w:r>
      <w:r w:rsidRPr="009B34A8">
        <w:rPr>
          <w:rFonts w:ascii="Times New Roman" w:hAnsi="Times New Roman" w:cs="Times New Roman"/>
          <w:iCs/>
          <w:sz w:val="28"/>
          <w:szCs w:val="28"/>
        </w:rPr>
        <w:t xml:space="preserve"> уч. протяженностью 17,65 км;</w:t>
      </w:r>
    </w:p>
    <w:p w:rsidR="00AC4D7E" w:rsidRPr="009B34A8" w:rsidRDefault="00AC4D7E" w:rsidP="00AC4D7E">
      <w:pPr>
        <w:widowControl w:val="0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9B34A8">
        <w:rPr>
          <w:rFonts w:ascii="Times New Roman" w:hAnsi="Times New Roman" w:cs="Times New Roman"/>
          <w:iCs/>
          <w:sz w:val="28"/>
          <w:szCs w:val="28"/>
        </w:rPr>
        <w:t>установка</w:t>
      </w:r>
      <w:proofErr w:type="gramEnd"/>
      <w:r w:rsidRPr="009B34A8">
        <w:rPr>
          <w:rFonts w:ascii="Times New Roman" w:hAnsi="Times New Roman" w:cs="Times New Roman"/>
          <w:iCs/>
          <w:sz w:val="28"/>
          <w:szCs w:val="28"/>
        </w:rPr>
        <w:t xml:space="preserve">, ремонт, очистка </w:t>
      </w:r>
      <w:r w:rsidRPr="009B34A8">
        <w:rPr>
          <w:rFonts w:ascii="Times New Roman" w:hAnsi="Times New Roman" w:cs="Times New Roman"/>
          <w:b/>
          <w:iCs/>
          <w:sz w:val="28"/>
          <w:szCs w:val="28"/>
        </w:rPr>
        <w:t>9185</w:t>
      </w:r>
      <w:r w:rsidRPr="009B34A8">
        <w:rPr>
          <w:rFonts w:ascii="Times New Roman" w:hAnsi="Times New Roman" w:cs="Times New Roman"/>
          <w:iCs/>
          <w:sz w:val="28"/>
          <w:szCs w:val="28"/>
        </w:rPr>
        <w:t xml:space="preserve"> ед. водопропускных труб;</w:t>
      </w:r>
    </w:p>
    <w:p w:rsidR="00AC4D7E" w:rsidRPr="009B34A8" w:rsidRDefault="00AC4D7E" w:rsidP="00AC4D7E">
      <w:pPr>
        <w:widowControl w:val="0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9B34A8">
        <w:rPr>
          <w:rFonts w:ascii="Times New Roman" w:hAnsi="Times New Roman" w:cs="Times New Roman"/>
          <w:iCs/>
          <w:sz w:val="28"/>
          <w:szCs w:val="28"/>
        </w:rPr>
        <w:t>ремонт</w:t>
      </w:r>
      <w:proofErr w:type="gramEnd"/>
      <w:r w:rsidRPr="009B34A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B34A8">
        <w:rPr>
          <w:rFonts w:ascii="Times New Roman" w:hAnsi="Times New Roman" w:cs="Times New Roman"/>
          <w:b/>
          <w:iCs/>
          <w:sz w:val="28"/>
          <w:szCs w:val="28"/>
        </w:rPr>
        <w:t xml:space="preserve">118 </w:t>
      </w:r>
      <w:r w:rsidRPr="009B34A8">
        <w:rPr>
          <w:rFonts w:ascii="Times New Roman" w:hAnsi="Times New Roman" w:cs="Times New Roman"/>
          <w:iCs/>
          <w:sz w:val="28"/>
          <w:szCs w:val="28"/>
        </w:rPr>
        <w:t>гидротехнических сооружений.</w:t>
      </w:r>
    </w:p>
    <w:p w:rsidR="00AC4D7E" w:rsidRPr="009B34A8" w:rsidRDefault="00AC4D7E" w:rsidP="00AC4D7E">
      <w:pPr>
        <w:widowControl w:val="0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4A8">
        <w:rPr>
          <w:rFonts w:ascii="Times New Roman" w:hAnsi="Times New Roman" w:cs="Times New Roman"/>
          <w:sz w:val="28"/>
          <w:szCs w:val="28"/>
        </w:rPr>
        <w:t xml:space="preserve">Общая сумма затрат составила </w:t>
      </w:r>
      <w:r w:rsidRPr="009B34A8">
        <w:rPr>
          <w:rFonts w:ascii="Times New Roman" w:hAnsi="Times New Roman" w:cs="Times New Roman"/>
          <w:b/>
          <w:sz w:val="28"/>
          <w:szCs w:val="28"/>
        </w:rPr>
        <w:t xml:space="preserve">1 млрд. 288 </w:t>
      </w:r>
      <w:proofErr w:type="spellStart"/>
      <w:r w:rsidRPr="009B34A8">
        <w:rPr>
          <w:rFonts w:ascii="Times New Roman" w:hAnsi="Times New Roman" w:cs="Times New Roman"/>
          <w:b/>
          <w:sz w:val="28"/>
          <w:szCs w:val="28"/>
        </w:rPr>
        <w:t>млн.руб</w:t>
      </w:r>
      <w:proofErr w:type="spellEnd"/>
      <w:r w:rsidRPr="009B34A8">
        <w:rPr>
          <w:rFonts w:ascii="Times New Roman" w:hAnsi="Times New Roman" w:cs="Times New Roman"/>
          <w:b/>
          <w:sz w:val="28"/>
          <w:szCs w:val="28"/>
        </w:rPr>
        <w:t>.</w:t>
      </w:r>
    </w:p>
    <w:p w:rsidR="00AC4D7E" w:rsidRPr="00AC4D7E" w:rsidRDefault="00AC4D7E" w:rsidP="00AC4D7E">
      <w:pPr>
        <w:widowControl w:val="0"/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4A8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9B34A8">
        <w:rPr>
          <w:rFonts w:ascii="Times New Roman" w:hAnsi="Times New Roman" w:cs="Times New Roman"/>
          <w:bCs/>
          <w:sz w:val="28"/>
          <w:szCs w:val="28"/>
        </w:rPr>
        <w:t>С 15 февраля по 2 марта проведено заслушивание председателей КЧС и ОПБ всех 45 муниципальных образований Республики Татарстан.</w:t>
      </w:r>
    </w:p>
    <w:p w:rsidR="009079B4" w:rsidRPr="009B34A8" w:rsidRDefault="009B34A8" w:rsidP="00AC4D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C4D7E">
        <w:rPr>
          <w:rFonts w:ascii="Times New Roman" w:hAnsi="Times New Roman" w:cs="Times New Roman"/>
          <w:sz w:val="28"/>
          <w:szCs w:val="28"/>
        </w:rPr>
        <w:t>З</w:t>
      </w:r>
      <w:r w:rsidR="009079B4" w:rsidRPr="009B34A8">
        <w:rPr>
          <w:rFonts w:ascii="Times New Roman" w:hAnsi="Times New Roman" w:cs="Times New Roman"/>
          <w:bCs/>
          <w:sz w:val="28"/>
          <w:szCs w:val="28"/>
        </w:rPr>
        <w:t xml:space="preserve">имний период 2016-2017 года на территории Республики Татарстан характеризовался значительными отклонениями </w:t>
      </w:r>
      <w:proofErr w:type="spellStart"/>
      <w:r w:rsidR="009079B4" w:rsidRPr="009B34A8">
        <w:rPr>
          <w:rFonts w:ascii="Times New Roman" w:hAnsi="Times New Roman" w:cs="Times New Roman"/>
          <w:bCs/>
          <w:sz w:val="28"/>
          <w:szCs w:val="28"/>
        </w:rPr>
        <w:t>паводкообразующих</w:t>
      </w:r>
      <w:proofErr w:type="spellEnd"/>
      <w:r w:rsidR="009079B4" w:rsidRPr="009B34A8">
        <w:rPr>
          <w:rFonts w:ascii="Times New Roman" w:hAnsi="Times New Roman" w:cs="Times New Roman"/>
          <w:bCs/>
          <w:sz w:val="28"/>
          <w:szCs w:val="28"/>
        </w:rPr>
        <w:t xml:space="preserve"> параметров от климатической нормы:</w:t>
      </w:r>
    </w:p>
    <w:p w:rsidR="009079B4" w:rsidRPr="009B34A8" w:rsidRDefault="009079B4" w:rsidP="00AC4D7E">
      <w:pPr>
        <w:numPr>
          <w:ilvl w:val="0"/>
          <w:numId w:val="1"/>
        </w:numPr>
        <w:tabs>
          <w:tab w:val="left" w:pos="1134"/>
          <w:tab w:val="num" w:pos="144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B34A8">
        <w:rPr>
          <w:rFonts w:ascii="Times New Roman" w:hAnsi="Times New Roman" w:cs="Times New Roman"/>
          <w:bCs/>
          <w:sz w:val="28"/>
          <w:szCs w:val="28"/>
        </w:rPr>
        <w:t>высота</w:t>
      </w:r>
      <w:proofErr w:type="gramEnd"/>
      <w:r w:rsidRPr="009B34A8">
        <w:rPr>
          <w:rFonts w:ascii="Times New Roman" w:hAnsi="Times New Roman" w:cs="Times New Roman"/>
          <w:bCs/>
          <w:sz w:val="28"/>
          <w:szCs w:val="28"/>
        </w:rPr>
        <w:t xml:space="preserve"> снежного покрова на полях на февраль месяц оказалась на 20-70% выше среднемноголетних значений, в отдельных районах превышала в 2-2,5 раза;</w:t>
      </w:r>
    </w:p>
    <w:p w:rsidR="009079B4" w:rsidRPr="009B34A8" w:rsidRDefault="009079B4" w:rsidP="00AC4D7E">
      <w:pPr>
        <w:numPr>
          <w:ilvl w:val="0"/>
          <w:numId w:val="1"/>
        </w:numPr>
        <w:tabs>
          <w:tab w:val="left" w:pos="1134"/>
          <w:tab w:val="num" w:pos="144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B34A8">
        <w:rPr>
          <w:rFonts w:ascii="Times New Roman" w:hAnsi="Times New Roman" w:cs="Times New Roman"/>
          <w:bCs/>
          <w:sz w:val="28"/>
          <w:szCs w:val="28"/>
        </w:rPr>
        <w:t>толщина</w:t>
      </w:r>
      <w:proofErr w:type="gramEnd"/>
      <w:r w:rsidRPr="009B34A8">
        <w:rPr>
          <w:rFonts w:ascii="Times New Roman" w:hAnsi="Times New Roman" w:cs="Times New Roman"/>
          <w:bCs/>
          <w:sz w:val="28"/>
          <w:szCs w:val="28"/>
        </w:rPr>
        <w:t xml:space="preserve"> льда на реках и водоемах в пределах среднемноголетних значений и выше.</w:t>
      </w:r>
    </w:p>
    <w:p w:rsidR="009079B4" w:rsidRPr="009B34A8" w:rsidRDefault="009079B4" w:rsidP="00AC4D7E">
      <w:pPr>
        <w:tabs>
          <w:tab w:val="num" w:pos="1440"/>
        </w:tabs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4A8">
        <w:rPr>
          <w:rFonts w:ascii="Times New Roman" w:hAnsi="Times New Roman" w:cs="Times New Roman"/>
          <w:bCs/>
          <w:sz w:val="28"/>
          <w:szCs w:val="28"/>
        </w:rPr>
        <w:t>По среднемноголетним данным вскрытие рек на территории Республики Татарстан происходит в первой декаде апреля.</w:t>
      </w:r>
    </w:p>
    <w:p w:rsidR="009079B4" w:rsidRPr="009B34A8" w:rsidRDefault="009079B4" w:rsidP="00AC4D7E">
      <w:pPr>
        <w:keepNext/>
        <w:spacing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9B34A8">
        <w:rPr>
          <w:rFonts w:ascii="Times New Roman" w:hAnsi="Times New Roman" w:cs="Times New Roman"/>
          <w:bCs/>
          <w:sz w:val="28"/>
          <w:szCs w:val="28"/>
        </w:rPr>
        <w:t>На водотоках республики сохраняется типичный для зимы водный и ледовый режим.</w:t>
      </w:r>
    </w:p>
    <w:p w:rsidR="009B34A8" w:rsidRDefault="009079B4" w:rsidP="00AC4D7E">
      <w:pPr>
        <w:widowControl w:val="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34A8">
        <w:rPr>
          <w:rFonts w:ascii="Times New Roman" w:hAnsi="Times New Roman" w:cs="Times New Roman"/>
          <w:b/>
          <w:sz w:val="28"/>
          <w:szCs w:val="28"/>
          <w:u w:val="single"/>
        </w:rPr>
        <w:t>Организация мониторинга и прогнозирования</w:t>
      </w:r>
    </w:p>
    <w:p w:rsidR="00AC4D7E" w:rsidRDefault="009079B4" w:rsidP="00AC4D7E">
      <w:pPr>
        <w:widowControl w:val="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9B34A8">
        <w:rPr>
          <w:rFonts w:ascii="Times New Roman" w:hAnsi="Times New Roman" w:cs="Times New Roman"/>
          <w:b/>
          <w:sz w:val="28"/>
          <w:szCs w:val="28"/>
          <w:u w:val="single"/>
        </w:rPr>
        <w:t>паводковой</w:t>
      </w:r>
      <w:proofErr w:type="gramEnd"/>
      <w:r w:rsidRPr="009B34A8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обстановки</w:t>
      </w:r>
    </w:p>
    <w:p w:rsidR="009079B4" w:rsidRPr="00AC4D7E" w:rsidRDefault="009079B4" w:rsidP="00EE7BDB">
      <w:pPr>
        <w:widowControl w:val="0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34A8">
        <w:rPr>
          <w:rFonts w:ascii="Times New Roman" w:hAnsi="Times New Roman" w:cs="Times New Roman"/>
          <w:b/>
          <w:bCs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7A7E1" wp14:editId="27D049EB">
                <wp:simplePos x="0" y="0"/>
                <wp:positionH relativeFrom="column">
                  <wp:posOffset>-1077595</wp:posOffset>
                </wp:positionH>
                <wp:positionV relativeFrom="paragraph">
                  <wp:posOffset>3202940</wp:posOffset>
                </wp:positionV>
                <wp:extent cx="958850" cy="287020"/>
                <wp:effectExtent l="12065" t="13335" r="10160" b="1397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9B4" w:rsidRDefault="009079B4" w:rsidP="009079B4">
                            <w:pPr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>Слайд № 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84.85pt;margin-top:252.2pt;width:75.5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">
                <v:textbox>
                  <w:txbxContent>
                    <w:p w:rsidR="009079B4" w:rsidRDefault="009079B4" w:rsidP="009079B4">
                      <w:pPr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>Слайд № 17</w:t>
                      </w:r>
                    </w:p>
                  </w:txbxContent>
                </v:textbox>
              </v:shape>
            </w:pict>
          </mc:Fallback>
        </mc:AlternateContent>
      </w:r>
      <w:r w:rsidR="00EE7BD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</w:t>
      </w:r>
      <w:r w:rsidR="009B34A8" w:rsidRPr="009B34A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B34A8">
        <w:rPr>
          <w:rFonts w:ascii="Times New Roman" w:hAnsi="Times New Roman" w:cs="Times New Roman"/>
          <w:b/>
          <w:spacing w:val="-2"/>
          <w:sz w:val="28"/>
          <w:szCs w:val="28"/>
        </w:rPr>
        <w:t>4.</w:t>
      </w:r>
      <w:r w:rsidR="00EE7BD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B34A8">
        <w:rPr>
          <w:rFonts w:ascii="Times New Roman" w:hAnsi="Times New Roman" w:cs="Times New Roman"/>
          <w:spacing w:val="-2"/>
          <w:sz w:val="28"/>
          <w:szCs w:val="28"/>
        </w:rPr>
        <w:t>Организовано взаимодействие по вопросам предоставления информации по гидрологической обстановке с Управлением по гидрометеорологии и мониторингу окружающей среды Республики Татарстан», ФГБУ по водному хозяйству «</w:t>
      </w:r>
      <w:proofErr w:type="spellStart"/>
      <w:r w:rsidRPr="009B34A8">
        <w:rPr>
          <w:rFonts w:ascii="Times New Roman" w:hAnsi="Times New Roman" w:cs="Times New Roman"/>
          <w:spacing w:val="-2"/>
          <w:sz w:val="28"/>
          <w:szCs w:val="28"/>
        </w:rPr>
        <w:t>Средволгаводхоз</w:t>
      </w:r>
      <w:proofErr w:type="spellEnd"/>
      <w:r w:rsidRPr="009B34A8">
        <w:rPr>
          <w:rFonts w:ascii="Times New Roman" w:hAnsi="Times New Roman" w:cs="Times New Roman"/>
          <w:spacing w:val="-2"/>
          <w:sz w:val="28"/>
          <w:szCs w:val="28"/>
        </w:rPr>
        <w:t>».</w:t>
      </w:r>
    </w:p>
    <w:p w:rsidR="009079B4" w:rsidRPr="009B34A8" w:rsidRDefault="009079B4" w:rsidP="009B34A8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</w:pPr>
      <w:r w:rsidRPr="009B34A8">
        <w:rPr>
          <w:rFonts w:ascii="Times New Roman" w:hAnsi="Times New Roman" w:cs="Times New Roman"/>
          <w:sz w:val="28"/>
          <w:szCs w:val="28"/>
        </w:rPr>
        <w:t xml:space="preserve">Мониторинг за колебаниями уровней воды на водоемах осуществляется </w:t>
      </w:r>
      <w:r w:rsidRPr="009B34A8">
        <w:rPr>
          <w:rFonts w:ascii="Times New Roman" w:hAnsi="Times New Roman" w:cs="Times New Roman"/>
          <w:b/>
          <w:sz w:val="28"/>
          <w:szCs w:val="28"/>
        </w:rPr>
        <w:t>28</w:t>
      </w:r>
      <w:r w:rsidRPr="009B34A8">
        <w:rPr>
          <w:rFonts w:ascii="Times New Roman" w:hAnsi="Times New Roman" w:cs="Times New Roman"/>
          <w:sz w:val="28"/>
          <w:szCs w:val="28"/>
        </w:rPr>
        <w:t xml:space="preserve"> стационарными </w:t>
      </w:r>
      <w:proofErr w:type="spellStart"/>
      <w:r w:rsidRPr="009B34A8">
        <w:rPr>
          <w:rFonts w:ascii="Times New Roman" w:hAnsi="Times New Roman" w:cs="Times New Roman"/>
          <w:sz w:val="28"/>
          <w:szCs w:val="28"/>
        </w:rPr>
        <w:t>гидропостами</w:t>
      </w:r>
      <w:proofErr w:type="spellEnd"/>
      <w:r w:rsidRPr="009B34A8">
        <w:rPr>
          <w:rFonts w:ascii="Times New Roman" w:hAnsi="Times New Roman" w:cs="Times New Roman"/>
          <w:sz w:val="28"/>
          <w:szCs w:val="28"/>
        </w:rPr>
        <w:t xml:space="preserve"> государственной сети «Управление по гидрометеорологии и мониторингу окружающей среды Республики Татарстан» и </w:t>
      </w:r>
      <w:proofErr w:type="gramStart"/>
      <w:r w:rsidRPr="009B34A8">
        <w:rPr>
          <w:rFonts w:ascii="Times New Roman" w:hAnsi="Times New Roman" w:cs="Times New Roman"/>
          <w:b/>
          <w:sz w:val="28"/>
          <w:szCs w:val="28"/>
        </w:rPr>
        <w:t>98</w:t>
      </w:r>
      <w:r w:rsidRPr="009B34A8">
        <w:rPr>
          <w:rFonts w:ascii="Times New Roman" w:hAnsi="Times New Roman" w:cs="Times New Roman"/>
          <w:sz w:val="28"/>
          <w:szCs w:val="28"/>
        </w:rPr>
        <w:t xml:space="preserve">  временными</w:t>
      </w:r>
      <w:proofErr w:type="gramEnd"/>
      <w:r w:rsidRPr="009B34A8">
        <w:rPr>
          <w:rFonts w:ascii="Times New Roman" w:hAnsi="Times New Roman" w:cs="Times New Roman"/>
          <w:sz w:val="28"/>
          <w:szCs w:val="28"/>
        </w:rPr>
        <w:t xml:space="preserve"> постами на малых реках и прудах в населенных </w:t>
      </w:r>
      <w:r w:rsidRPr="009B34A8">
        <w:rPr>
          <w:rFonts w:ascii="Times New Roman" w:hAnsi="Times New Roman" w:cs="Times New Roman"/>
          <w:sz w:val="28"/>
          <w:szCs w:val="28"/>
        </w:rPr>
        <w:lastRenderedPageBreak/>
        <w:t>пунктах, попадающих в зоны возможного подтопления, финансируемых из бюджета Республики Татарстан.</w:t>
      </w:r>
    </w:p>
    <w:p w:rsidR="009079B4" w:rsidRPr="009B34A8" w:rsidRDefault="009079B4" w:rsidP="009B34A8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4A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B34A8">
        <w:rPr>
          <w:rFonts w:ascii="Times New Roman" w:hAnsi="Times New Roman" w:cs="Times New Roman"/>
          <w:bCs/>
          <w:sz w:val="28"/>
          <w:szCs w:val="28"/>
        </w:rPr>
        <w:t xml:space="preserve">.В рамках совместного приказа Приволжским управлением </w:t>
      </w:r>
      <w:proofErr w:type="spellStart"/>
      <w:r w:rsidRPr="009B34A8">
        <w:rPr>
          <w:rFonts w:ascii="Times New Roman" w:hAnsi="Times New Roman" w:cs="Times New Roman"/>
          <w:bCs/>
          <w:sz w:val="28"/>
          <w:szCs w:val="28"/>
        </w:rPr>
        <w:t>Ростехнадзора</w:t>
      </w:r>
      <w:proofErr w:type="spellEnd"/>
      <w:r w:rsidRPr="009B34A8">
        <w:rPr>
          <w:rFonts w:ascii="Times New Roman" w:hAnsi="Times New Roman" w:cs="Times New Roman"/>
          <w:bCs/>
          <w:sz w:val="28"/>
          <w:szCs w:val="28"/>
        </w:rPr>
        <w:t>, Главным управлением МЧС России по Республике Татарстан и другими надзорными органами ежегодно проводится работа по проверке состояния ГТС</w:t>
      </w:r>
      <w:r w:rsidRPr="009B34A8">
        <w:rPr>
          <w:rFonts w:ascii="Times New Roman" w:hAnsi="Times New Roman" w:cs="Times New Roman"/>
          <w:sz w:val="28"/>
          <w:szCs w:val="28"/>
        </w:rPr>
        <w:t xml:space="preserve"> на предмет готовности к приему и пропуску паводковых вод</w:t>
      </w:r>
      <w:r w:rsidRPr="009B34A8">
        <w:rPr>
          <w:rFonts w:ascii="Times New Roman" w:hAnsi="Times New Roman" w:cs="Times New Roman"/>
          <w:bCs/>
          <w:sz w:val="28"/>
          <w:szCs w:val="28"/>
        </w:rPr>
        <w:t>.</w:t>
      </w:r>
    </w:p>
    <w:p w:rsidR="009079B4" w:rsidRPr="009B34A8" w:rsidRDefault="009079B4" w:rsidP="009B34A8">
      <w:pPr>
        <w:widowControl w:val="0"/>
        <w:shd w:val="clear" w:color="auto" w:fill="FFFFFF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34A8">
        <w:rPr>
          <w:rFonts w:ascii="Times New Roman" w:hAnsi="Times New Roman" w:cs="Times New Roman"/>
          <w:bCs/>
          <w:sz w:val="28"/>
          <w:szCs w:val="28"/>
        </w:rPr>
        <w:t xml:space="preserve">Всего на территории республики насчитывается </w:t>
      </w:r>
      <w:r w:rsidRPr="009B34A8">
        <w:rPr>
          <w:rFonts w:ascii="Times New Roman" w:hAnsi="Times New Roman" w:cs="Times New Roman"/>
          <w:b/>
          <w:bCs/>
          <w:sz w:val="28"/>
          <w:szCs w:val="28"/>
        </w:rPr>
        <w:t>832</w:t>
      </w:r>
      <w:r w:rsidRPr="009B34A8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ГТС, из них </w:t>
      </w:r>
      <w:r w:rsidRPr="009B34A8">
        <w:rPr>
          <w:rFonts w:ascii="Times New Roman" w:hAnsi="Times New Roman" w:cs="Times New Roman"/>
          <w:b/>
          <w:bCs/>
          <w:iCs/>
          <w:spacing w:val="-4"/>
          <w:sz w:val="28"/>
          <w:szCs w:val="28"/>
        </w:rPr>
        <w:t>12</w:t>
      </w:r>
      <w:r w:rsidRPr="009B34A8">
        <w:rPr>
          <w:rFonts w:ascii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9B34A8">
        <w:rPr>
          <w:rFonts w:ascii="Times New Roman" w:hAnsi="Times New Roman" w:cs="Times New Roman"/>
          <w:sz w:val="28"/>
          <w:szCs w:val="28"/>
        </w:rPr>
        <w:t xml:space="preserve">требуют ремонта и реконструкции. Бесхозяйных ГТС не имеется. Совместно с </w:t>
      </w:r>
      <w:proofErr w:type="spellStart"/>
      <w:proofErr w:type="gramStart"/>
      <w:r w:rsidRPr="009B34A8">
        <w:rPr>
          <w:rFonts w:ascii="Times New Roman" w:hAnsi="Times New Roman" w:cs="Times New Roman"/>
          <w:sz w:val="28"/>
          <w:szCs w:val="28"/>
        </w:rPr>
        <w:t>Ростехнадзором</w:t>
      </w:r>
      <w:proofErr w:type="spellEnd"/>
      <w:r w:rsidRPr="009B34A8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9B34A8">
        <w:rPr>
          <w:rFonts w:ascii="Times New Roman" w:hAnsi="Times New Roman" w:cs="Times New Roman"/>
          <w:sz w:val="28"/>
          <w:szCs w:val="28"/>
        </w:rPr>
        <w:t xml:space="preserve"> Отделом в 1 декаде апреля запланировано обучение собственников гидротехнических сооружений руководителей исполнительной власти.</w:t>
      </w:r>
    </w:p>
    <w:p w:rsidR="009079B4" w:rsidRPr="0095181C" w:rsidRDefault="009079B4" w:rsidP="009B34A8">
      <w:pPr>
        <w:widowControl w:val="0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079B4" w:rsidRPr="006E140B" w:rsidRDefault="009079B4" w:rsidP="009B34A8">
      <w:pPr>
        <w:pStyle w:val="a3"/>
        <w:spacing w:line="276" w:lineRule="auto"/>
        <w:ind w:left="0" w:firstLine="567"/>
        <w:rPr>
          <w:rFonts w:ascii="Arial" w:hAnsi="Arial" w:cs="Arial"/>
          <w:b/>
          <w:bCs/>
          <w:i/>
          <w:szCs w:val="28"/>
          <w:lang w:val="ru-RU"/>
        </w:rPr>
      </w:pPr>
    </w:p>
    <w:p w:rsidR="009079B4" w:rsidRPr="004A111B" w:rsidRDefault="009079B4" w:rsidP="009B34A8">
      <w:pPr>
        <w:spacing w:line="276" w:lineRule="auto"/>
        <w:jc w:val="both"/>
        <w:rPr>
          <w:b/>
          <w:bCs/>
          <w:sz w:val="28"/>
          <w:szCs w:val="28"/>
        </w:rPr>
      </w:pPr>
    </w:p>
    <w:p w:rsidR="001A418F" w:rsidRDefault="001A418F" w:rsidP="009B34A8">
      <w:pPr>
        <w:spacing w:line="276" w:lineRule="auto"/>
        <w:jc w:val="both"/>
      </w:pPr>
    </w:p>
    <w:sectPr w:rsidR="001A41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96A" w:rsidRDefault="00D3596A" w:rsidP="009B34A8">
      <w:pPr>
        <w:spacing w:after="0" w:line="240" w:lineRule="auto"/>
      </w:pPr>
      <w:r>
        <w:separator/>
      </w:r>
    </w:p>
  </w:endnote>
  <w:endnote w:type="continuationSeparator" w:id="0">
    <w:p w:rsidR="00D3596A" w:rsidRDefault="00D3596A" w:rsidP="009B3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7038853"/>
      <w:docPartObj>
        <w:docPartGallery w:val="Page Numbers (Bottom of Page)"/>
        <w:docPartUnique/>
      </w:docPartObj>
    </w:sdtPr>
    <w:sdtEndPr/>
    <w:sdtContent>
      <w:p w:rsidR="009B34A8" w:rsidRDefault="009B34A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AF3">
          <w:rPr>
            <w:noProof/>
          </w:rPr>
          <w:t>2</w:t>
        </w:r>
        <w:r>
          <w:fldChar w:fldCharType="end"/>
        </w:r>
      </w:p>
    </w:sdtContent>
  </w:sdt>
  <w:p w:rsidR="009B34A8" w:rsidRDefault="009B34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96A" w:rsidRDefault="00D3596A" w:rsidP="009B34A8">
      <w:pPr>
        <w:spacing w:after="0" w:line="240" w:lineRule="auto"/>
      </w:pPr>
      <w:r>
        <w:separator/>
      </w:r>
    </w:p>
  </w:footnote>
  <w:footnote w:type="continuationSeparator" w:id="0">
    <w:p w:rsidR="00D3596A" w:rsidRDefault="00D3596A" w:rsidP="009B3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63EB8"/>
    <w:multiLevelType w:val="hybridMultilevel"/>
    <w:tmpl w:val="2F4A83DE"/>
    <w:lvl w:ilvl="0" w:tplc="4F144C24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7F1910"/>
    <w:multiLevelType w:val="hybridMultilevel"/>
    <w:tmpl w:val="809EB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F8D"/>
    <w:rsid w:val="00051CF9"/>
    <w:rsid w:val="001A418F"/>
    <w:rsid w:val="001C3F8D"/>
    <w:rsid w:val="00261A2D"/>
    <w:rsid w:val="003C5C4E"/>
    <w:rsid w:val="004A111B"/>
    <w:rsid w:val="00574DF7"/>
    <w:rsid w:val="006C7A20"/>
    <w:rsid w:val="00741E39"/>
    <w:rsid w:val="009079B4"/>
    <w:rsid w:val="00946A27"/>
    <w:rsid w:val="009B34A8"/>
    <w:rsid w:val="00AC4D7E"/>
    <w:rsid w:val="00AF3AF3"/>
    <w:rsid w:val="00B4121A"/>
    <w:rsid w:val="00B946BA"/>
    <w:rsid w:val="00D3596A"/>
    <w:rsid w:val="00EE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A82983D-8039-46B5-A74D-F4427EAC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79B4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4">
    <w:name w:val="Основной текст с отступом Знак"/>
    <w:basedOn w:val="a0"/>
    <w:link w:val="a3"/>
    <w:rsid w:val="009079B4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9B3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34A8"/>
  </w:style>
  <w:style w:type="paragraph" w:styleId="a7">
    <w:name w:val="footer"/>
    <w:basedOn w:val="a"/>
    <w:link w:val="a8"/>
    <w:uiPriority w:val="99"/>
    <w:unhideWhenUsed/>
    <w:rsid w:val="009B3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34A8"/>
  </w:style>
  <w:style w:type="paragraph" w:styleId="a9">
    <w:name w:val="Balloon Text"/>
    <w:basedOn w:val="a"/>
    <w:link w:val="aa"/>
    <w:uiPriority w:val="99"/>
    <w:semiHidden/>
    <w:unhideWhenUsed/>
    <w:rsid w:val="009B3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34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Даниловы</dc:creator>
  <cp:keywords/>
  <dc:description/>
  <cp:lastModifiedBy>User</cp:lastModifiedBy>
  <cp:revision>13</cp:revision>
  <cp:lastPrinted>2017-04-06T06:36:00Z</cp:lastPrinted>
  <dcterms:created xsi:type="dcterms:W3CDTF">2017-04-05T09:41:00Z</dcterms:created>
  <dcterms:modified xsi:type="dcterms:W3CDTF">2017-04-17T06:07:00Z</dcterms:modified>
</cp:coreProperties>
</file>